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Draft Content: Sharing the Millennium Fellowship</w:t>
      </w:r>
    </w:p>
    <w:p w:rsidR="00000000" w:rsidDel="00000000" w:rsidP="00000000" w:rsidRDefault="00000000" w:rsidRPr="00000000" w14:paraId="00000002">
      <w:pPr>
        <w:rPr/>
      </w:pPr>
      <w:r w:rsidDel="00000000" w:rsidR="00000000" w:rsidRPr="00000000">
        <w:rPr>
          <w:b w:val="1"/>
          <w:rtl w:val="0"/>
        </w:rPr>
        <w:t xml:space="preserve">Background</w:t>
        <w:br w:type="textWrapping"/>
        <w:br w:type="textWrapping"/>
        <w:t xml:space="preserve">The United Nations Academic Impact and MCN proudly present the </w:t>
      </w:r>
      <w:hyperlink r:id="rId6">
        <w:r w:rsidDel="00000000" w:rsidR="00000000" w:rsidRPr="00000000">
          <w:rPr>
            <w:b w:val="1"/>
            <w:color w:val="1155cc"/>
            <w:u w:val="single"/>
            <w:rtl w:val="0"/>
          </w:rPr>
          <w:t xml:space="preserve">Millennium Fellowship</w:t>
        </w:r>
      </w:hyperlink>
      <w:r w:rsidDel="00000000" w:rsidR="00000000" w:rsidRPr="00000000">
        <w:rPr>
          <w:b w:val="1"/>
          <w:rtl w:val="0"/>
        </w:rPr>
        <w:t xml:space="preserve">.  This program convenes, challenges, and celebrates student leadership for UN goals.  </w:t>
      </w:r>
      <w:r w:rsidDel="00000000" w:rsidR="00000000" w:rsidRPr="00000000">
        <w:rPr>
          <w:rtl w:val="0"/>
        </w:rPr>
        <w:t xml:space="preserve">In 2018, 402 Millennium Fellows collectively advanced all 17 Sustainable Development Goals and positively impacted the lives of 393,449 people in 13 nations.  Over 7,000 young leaders on 1,209 campuses in 135 nations applied for the Class of 2019.  This is a robust global network.</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Please find draft content for email outreach and social media outreach below.  You can view press from campuses around the world </w:t>
      </w:r>
      <w:hyperlink r:id="rId7">
        <w:r w:rsidDel="00000000" w:rsidR="00000000" w:rsidRPr="00000000">
          <w:rPr>
            <w:color w:val="1155cc"/>
            <w:u w:val="single"/>
            <w:rtl w:val="0"/>
          </w:rPr>
          <w:t xml:space="preserve">here</w:t>
        </w:r>
      </w:hyperlink>
      <w:r w:rsidDel="00000000" w:rsidR="00000000" w:rsidRPr="00000000">
        <w:rPr>
          <w:rtl w:val="0"/>
        </w:rPr>
        <w:t xml:space="preserve">.  If you need any additional content, please reach out to </w:t>
      </w:r>
      <w:hyperlink r:id="rId8">
        <w:r w:rsidDel="00000000" w:rsidR="00000000" w:rsidRPr="00000000">
          <w:rPr>
            <w:color w:val="1155cc"/>
            <w:u w:val="single"/>
            <w:rtl w:val="0"/>
          </w:rPr>
          <w:t xml:space="preserve">fellowship@mcnpartners.org</w:t>
        </w:r>
      </w:hyperlink>
      <w:r w:rsidDel="00000000" w:rsidR="00000000" w:rsidRPr="00000000">
        <w:rPr>
          <w:rtl w:val="0"/>
        </w:rPr>
        <w:t xml:space="preserve"> and it can be provided.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color w:val="222222"/>
          <w:sz w:val="19"/>
          <w:szCs w:val="19"/>
          <w:highlight w:val="white"/>
        </w:rPr>
      </w:pPr>
      <w:r w:rsidDel="00000000" w:rsidR="00000000" w:rsidRPr="00000000">
        <w:rPr>
          <w:b w:val="1"/>
          <w:color w:val="222222"/>
          <w:sz w:val="19"/>
          <w:szCs w:val="19"/>
          <w:highlight w:val="white"/>
          <w:rtl w:val="0"/>
        </w:rPr>
        <w:t xml:space="preserve">DRAFT CONTENT</w:t>
      </w:r>
    </w:p>
    <w:p w:rsidR="00000000" w:rsidDel="00000000" w:rsidP="00000000" w:rsidRDefault="00000000" w:rsidRPr="00000000" w14:paraId="00000007">
      <w:pPr>
        <w:rPr>
          <w:color w:val="222222"/>
          <w:sz w:val="19"/>
          <w:szCs w:val="19"/>
          <w:highlight w:val="white"/>
        </w:rPr>
      </w:pPr>
      <w:r w:rsidDel="00000000" w:rsidR="00000000" w:rsidRPr="00000000">
        <w:rPr>
          <w:color w:val="222222"/>
          <w:sz w:val="19"/>
          <w:szCs w:val="19"/>
          <w:highlight w:val="white"/>
          <w:rtl w:val="0"/>
        </w:rPr>
        <w:t xml:space="preserve">(Note for social media posts: there are two n's in Millennium - noting to all our partners as it is often misspelled!) </w:t>
      </w:r>
    </w:p>
    <w:p w:rsidR="00000000" w:rsidDel="00000000" w:rsidP="00000000" w:rsidRDefault="00000000" w:rsidRPr="00000000" w14:paraId="00000008">
      <w:pPr>
        <w:rPr>
          <w:color w:val="222222"/>
          <w:sz w:val="19"/>
          <w:szCs w:val="19"/>
          <w:highlight w:val="white"/>
        </w:rPr>
      </w:pPr>
      <w:r w:rsidDel="00000000" w:rsidR="00000000" w:rsidRPr="00000000">
        <w:rPr>
          <w:rtl w:val="0"/>
        </w:rPr>
      </w:r>
    </w:p>
    <w:p w:rsidR="00000000" w:rsidDel="00000000" w:rsidP="00000000" w:rsidRDefault="00000000" w:rsidRPr="00000000" w14:paraId="00000009">
      <w:pPr>
        <w:rPr>
          <w:color w:val="222222"/>
          <w:sz w:val="19"/>
          <w:szCs w:val="19"/>
        </w:rPr>
      </w:pPr>
      <w:r w:rsidDel="00000000" w:rsidR="00000000" w:rsidRPr="00000000">
        <w:rPr>
          <w:b w:val="1"/>
          <w:color w:val="222222"/>
          <w:sz w:val="19"/>
          <w:szCs w:val="19"/>
          <w:rtl w:val="0"/>
        </w:rPr>
        <w:t xml:space="preserve">DRAFT EMAIL</w:t>
      </w:r>
      <w:r w:rsidDel="00000000" w:rsidR="00000000" w:rsidRPr="00000000">
        <w:rPr>
          <w:rtl w:val="0"/>
        </w:rPr>
      </w:r>
    </w:p>
    <w:p w:rsidR="00000000" w:rsidDel="00000000" w:rsidP="00000000" w:rsidRDefault="00000000" w:rsidRPr="00000000" w14:paraId="0000000A">
      <w:pPr>
        <w:rPr>
          <w:color w:val="222222"/>
          <w:sz w:val="19"/>
          <w:szCs w:val="19"/>
        </w:rPr>
      </w:pPr>
      <w:r w:rsidDel="00000000" w:rsidR="00000000" w:rsidRPr="00000000">
        <w:rPr>
          <w:rtl w:val="0"/>
        </w:rPr>
      </w:r>
    </w:p>
    <w:p w:rsidR="00000000" w:rsidDel="00000000" w:rsidP="00000000" w:rsidRDefault="00000000" w:rsidRPr="00000000" w14:paraId="0000000B">
      <w:pPr>
        <w:rPr>
          <w:b w:val="1"/>
          <w:color w:val="222222"/>
          <w:sz w:val="19"/>
          <w:szCs w:val="19"/>
        </w:rPr>
      </w:pPr>
      <w:r w:rsidDel="00000000" w:rsidR="00000000" w:rsidRPr="00000000">
        <w:rPr>
          <w:b w:val="1"/>
          <w:color w:val="222222"/>
          <w:sz w:val="19"/>
          <w:szCs w:val="19"/>
          <w:rtl w:val="0"/>
        </w:rPr>
        <w:t xml:space="preserve">Subject: Recognizing students’ global leadership: Millennium Fellowship</w:t>
      </w:r>
    </w:p>
    <w:p w:rsidR="00000000" w:rsidDel="00000000" w:rsidP="00000000" w:rsidRDefault="00000000" w:rsidRPr="00000000" w14:paraId="0000000C">
      <w:pPr>
        <w:rPr>
          <w:b w:val="1"/>
          <w:color w:val="222222"/>
          <w:sz w:val="19"/>
          <w:szCs w:val="19"/>
        </w:rPr>
      </w:pPr>
      <w:r w:rsidDel="00000000" w:rsidR="00000000" w:rsidRPr="00000000">
        <w:rPr>
          <w:rtl w:val="0"/>
        </w:rPr>
      </w:r>
    </w:p>
    <w:p w:rsidR="00000000" w:rsidDel="00000000" w:rsidP="00000000" w:rsidRDefault="00000000" w:rsidRPr="00000000" w14:paraId="0000000D">
      <w:pPr>
        <w:rPr>
          <w:b w:val="1"/>
          <w:color w:val="222222"/>
          <w:sz w:val="19"/>
          <w:szCs w:val="19"/>
        </w:rPr>
      </w:pPr>
      <w:r w:rsidDel="00000000" w:rsidR="00000000" w:rsidRPr="00000000">
        <w:rPr>
          <w:b w:val="1"/>
          <w:color w:val="222222"/>
          <w:sz w:val="20"/>
          <w:szCs w:val="20"/>
          <w:rtl w:val="0"/>
        </w:rPr>
        <w:t xml:space="preserve">The United Nations Academic Impact and MCN proudly present the </w:t>
      </w:r>
      <w:hyperlink r:id="rId9">
        <w:r w:rsidDel="00000000" w:rsidR="00000000" w:rsidRPr="00000000">
          <w:rPr>
            <w:b w:val="1"/>
            <w:color w:val="333399"/>
            <w:sz w:val="20"/>
            <w:szCs w:val="20"/>
            <w:u w:val="single"/>
            <w:rtl w:val="0"/>
          </w:rPr>
          <w:t xml:space="preserve">Millennium Fellowship</w:t>
        </w:r>
      </w:hyperlink>
      <w:r w:rsidDel="00000000" w:rsidR="00000000" w:rsidRPr="00000000">
        <w:rPr>
          <w:b w:val="1"/>
          <w:color w:val="222222"/>
          <w:sz w:val="20"/>
          <w:szCs w:val="20"/>
          <w:rtl w:val="0"/>
        </w:rPr>
        <w:t xml:space="preserve">.</w:t>
      </w:r>
      <w:r w:rsidDel="00000000" w:rsidR="00000000" w:rsidRPr="00000000">
        <w:rPr>
          <w:color w:val="222222"/>
          <w:sz w:val="20"/>
          <w:szCs w:val="20"/>
          <w:rtl w:val="0"/>
        </w:rPr>
        <w:t xml:space="preserve">  This program convenes, challenges, and celebrates bold student leadership advancing the </w:t>
      </w:r>
      <w:hyperlink r:id="rId10">
        <w:r w:rsidDel="00000000" w:rsidR="00000000" w:rsidRPr="00000000">
          <w:rPr>
            <w:color w:val="1155cc"/>
            <w:sz w:val="20"/>
            <w:szCs w:val="20"/>
            <w:u w:val="single"/>
            <w:rtl w:val="0"/>
          </w:rPr>
          <w:t xml:space="preserve">Sustainable Development Goals</w:t>
        </w:r>
      </w:hyperlink>
      <w:r w:rsidDel="00000000" w:rsidR="00000000" w:rsidRPr="00000000">
        <w:rPr>
          <w:color w:val="222222"/>
          <w:sz w:val="20"/>
          <w:szCs w:val="20"/>
          <w:rtl w:val="0"/>
        </w:rPr>
        <w:t xml:space="preserve"> on campus and in communities.  As a Millennium Fellow, you will hone skills, take concrete action, and earn a certificate of recognition from United Nations Academic Impact and MCN.  There is no cost for selected students.  Undergraduate leaders should apply as soon as possible (rolling admissions, Class of 2020 will run August-December 2020).</w:t>
      </w:r>
      <w:r w:rsidDel="00000000" w:rsidR="00000000" w:rsidRPr="00000000">
        <w:rPr>
          <w:rtl w:val="0"/>
        </w:rPr>
      </w:r>
    </w:p>
    <w:p w:rsidR="00000000" w:rsidDel="00000000" w:rsidP="00000000" w:rsidRDefault="00000000" w:rsidRPr="00000000" w14:paraId="0000000E">
      <w:pPr>
        <w:rPr>
          <w:color w:val="222222"/>
          <w:sz w:val="19"/>
          <w:szCs w:val="19"/>
        </w:rPr>
      </w:pPr>
      <w:r w:rsidDel="00000000" w:rsidR="00000000" w:rsidRPr="00000000">
        <w:rPr>
          <w:rtl w:val="0"/>
        </w:rPr>
      </w:r>
    </w:p>
    <w:p w:rsidR="00000000" w:rsidDel="00000000" w:rsidP="00000000" w:rsidRDefault="00000000" w:rsidRPr="00000000" w14:paraId="0000000F">
      <w:pPr>
        <w:rPr>
          <w:b w:val="1"/>
          <w:color w:val="222222"/>
          <w:sz w:val="19"/>
          <w:szCs w:val="19"/>
        </w:rPr>
      </w:pPr>
      <w:r w:rsidDel="00000000" w:rsidR="00000000" w:rsidRPr="00000000">
        <w:rPr>
          <w:b w:val="1"/>
          <w:color w:val="222222"/>
          <w:sz w:val="19"/>
          <w:szCs w:val="19"/>
          <w:rtl w:val="0"/>
        </w:rPr>
        <w:t xml:space="preserve">DRAFT FACEBOOK POST</w:t>
      </w:r>
    </w:p>
    <w:p w:rsidR="00000000" w:rsidDel="00000000" w:rsidP="00000000" w:rsidRDefault="00000000" w:rsidRPr="00000000" w14:paraId="00000010">
      <w:pPr>
        <w:rPr>
          <w:b w:val="1"/>
          <w:color w:val="222222"/>
          <w:sz w:val="19"/>
          <w:szCs w:val="19"/>
        </w:rPr>
      </w:pPr>
      <w:r w:rsidDel="00000000" w:rsidR="00000000" w:rsidRPr="00000000">
        <w:rPr>
          <w:rtl w:val="0"/>
        </w:rPr>
      </w:r>
    </w:p>
    <w:p w:rsidR="00000000" w:rsidDel="00000000" w:rsidP="00000000" w:rsidRDefault="00000000" w:rsidRPr="00000000" w14:paraId="00000011">
      <w:pPr>
        <w:rPr>
          <w:color w:val="222222"/>
        </w:rPr>
      </w:pPr>
      <w:r w:rsidDel="00000000" w:rsidR="00000000" w:rsidRPr="00000000">
        <w:rPr>
          <w:color w:val="222222"/>
          <w:rtl w:val="0"/>
        </w:rPr>
        <w:t xml:space="preserve">#1 (Insert image included below)</w:t>
      </w:r>
    </w:p>
    <w:p w:rsidR="00000000" w:rsidDel="00000000" w:rsidP="00000000" w:rsidRDefault="00000000" w:rsidRPr="00000000" w14:paraId="00000012">
      <w:pPr>
        <w:rPr>
          <w:color w:val="222222"/>
        </w:rPr>
      </w:pPr>
      <w:r w:rsidDel="00000000" w:rsidR="00000000" w:rsidRPr="00000000">
        <w:rPr>
          <w:color w:val="222222"/>
          <w:rtl w:val="0"/>
        </w:rPr>
        <w:t xml:space="preserve">Student leaders: United Nations Academic Impact and MCN present the #MillenniumFellowship.  Take your social impact to the next level: </w:t>
      </w:r>
      <w:hyperlink r:id="rId11">
        <w:r w:rsidDel="00000000" w:rsidR="00000000" w:rsidRPr="00000000">
          <w:rPr>
            <w:color w:val="1155cc"/>
            <w:u w:val="single"/>
            <w:rtl w:val="0"/>
          </w:rPr>
          <w:t xml:space="preserve">http://www.millenniumfellows.org</w:t>
        </w:r>
      </w:hyperlink>
      <w:r w:rsidDel="00000000" w:rsidR="00000000" w:rsidRPr="00000000">
        <w:rPr>
          <w:color w:val="222222"/>
          <w:rtl w:val="0"/>
        </w:rPr>
        <w:t xml:space="preserve"> </w:t>
      </w:r>
    </w:p>
    <w:p w:rsidR="00000000" w:rsidDel="00000000" w:rsidP="00000000" w:rsidRDefault="00000000" w:rsidRPr="00000000" w14:paraId="00000013">
      <w:pPr>
        <w:rPr>
          <w:color w:val="222222"/>
        </w:rPr>
      </w:pPr>
      <w:r w:rsidDel="00000000" w:rsidR="00000000" w:rsidRPr="00000000">
        <w:rPr>
          <w:rtl w:val="0"/>
        </w:rPr>
      </w:r>
    </w:p>
    <w:p w:rsidR="00000000" w:rsidDel="00000000" w:rsidP="00000000" w:rsidRDefault="00000000" w:rsidRPr="00000000" w14:paraId="00000014">
      <w:pPr>
        <w:rPr>
          <w:color w:val="222222"/>
          <w:sz w:val="19"/>
          <w:szCs w:val="19"/>
        </w:rPr>
      </w:pPr>
      <w:r w:rsidDel="00000000" w:rsidR="00000000" w:rsidRPr="00000000">
        <w:rPr>
          <w:color w:val="222222"/>
          <w:sz w:val="19"/>
          <w:szCs w:val="19"/>
          <w:rtl w:val="0"/>
        </w:rPr>
        <w:t xml:space="preserve">OR </w:t>
      </w:r>
    </w:p>
    <w:p w:rsidR="00000000" w:rsidDel="00000000" w:rsidP="00000000" w:rsidRDefault="00000000" w:rsidRPr="00000000" w14:paraId="00000015">
      <w:pPr>
        <w:rPr>
          <w:color w:val="222222"/>
        </w:rPr>
      </w:pPr>
      <w:r w:rsidDel="00000000" w:rsidR="00000000" w:rsidRPr="00000000">
        <w:rPr>
          <w:color w:val="222222"/>
          <w:rtl w:val="0"/>
        </w:rPr>
        <w:t xml:space="preserve">(Insert image included below)</w:t>
      </w:r>
    </w:p>
    <w:p w:rsidR="00000000" w:rsidDel="00000000" w:rsidP="00000000" w:rsidRDefault="00000000" w:rsidRPr="00000000" w14:paraId="00000016">
      <w:pPr>
        <w:rPr>
          <w:color w:val="222222"/>
        </w:rPr>
      </w:pPr>
      <w:r w:rsidDel="00000000" w:rsidR="00000000" w:rsidRPr="00000000">
        <w:rPr>
          <w:color w:val="222222"/>
          <w:rtl w:val="0"/>
        </w:rPr>
        <w:t xml:space="preserve">Student leaders: United Nations Academic Impact and MCN present the #MillenniumFellowship.  Make the Sustainable Development Goals your own: </w:t>
      </w:r>
      <w:hyperlink r:id="rId12">
        <w:r w:rsidDel="00000000" w:rsidR="00000000" w:rsidRPr="00000000">
          <w:rPr>
            <w:color w:val="1155cc"/>
            <w:u w:val="single"/>
            <w:rtl w:val="0"/>
          </w:rPr>
          <w:t xml:space="preserve">http://www.millenniumfellows.org</w:t>
        </w:r>
      </w:hyperlink>
      <w:r w:rsidDel="00000000" w:rsidR="00000000" w:rsidRPr="00000000">
        <w:rPr>
          <w:color w:val="222222"/>
          <w:rtl w:val="0"/>
        </w:rPr>
        <w:t xml:space="preserve"> </w:t>
      </w:r>
    </w:p>
    <w:p w:rsidR="00000000" w:rsidDel="00000000" w:rsidP="00000000" w:rsidRDefault="00000000" w:rsidRPr="00000000" w14:paraId="00000017">
      <w:pPr>
        <w:rPr>
          <w:color w:val="222222"/>
        </w:rPr>
      </w:pPr>
      <w:r w:rsidDel="00000000" w:rsidR="00000000" w:rsidRPr="00000000">
        <w:rPr>
          <w:rtl w:val="0"/>
        </w:rPr>
      </w:r>
    </w:p>
    <w:p w:rsidR="00000000" w:rsidDel="00000000" w:rsidP="00000000" w:rsidRDefault="00000000" w:rsidRPr="00000000" w14:paraId="00000018">
      <w:pPr>
        <w:rPr>
          <w:b w:val="1"/>
          <w:color w:val="222222"/>
          <w:sz w:val="19"/>
          <w:szCs w:val="19"/>
        </w:rPr>
      </w:pPr>
      <w:r w:rsidDel="00000000" w:rsidR="00000000" w:rsidRPr="00000000">
        <w:rPr>
          <w:b w:val="1"/>
          <w:color w:val="222222"/>
          <w:sz w:val="19"/>
          <w:szCs w:val="19"/>
          <w:rtl w:val="0"/>
        </w:rPr>
        <w:t xml:space="preserve">DRAFT TWITTER POST</w:t>
      </w:r>
    </w:p>
    <w:p w:rsidR="00000000" w:rsidDel="00000000" w:rsidP="00000000" w:rsidRDefault="00000000" w:rsidRPr="00000000" w14:paraId="00000019">
      <w:pPr>
        <w:rPr>
          <w:b w:val="1"/>
          <w:color w:val="222222"/>
          <w:sz w:val="19"/>
          <w:szCs w:val="19"/>
        </w:rPr>
      </w:pPr>
      <w:r w:rsidDel="00000000" w:rsidR="00000000" w:rsidRPr="00000000">
        <w:rPr>
          <w:rtl w:val="0"/>
        </w:rPr>
      </w:r>
    </w:p>
    <w:p w:rsidR="00000000" w:rsidDel="00000000" w:rsidP="00000000" w:rsidRDefault="00000000" w:rsidRPr="00000000" w14:paraId="0000001A">
      <w:pPr>
        <w:rPr>
          <w:color w:val="222222"/>
          <w:sz w:val="19"/>
          <w:szCs w:val="19"/>
        </w:rPr>
      </w:pPr>
      <w:r w:rsidDel="00000000" w:rsidR="00000000" w:rsidRPr="00000000">
        <w:rPr>
          <w:color w:val="222222"/>
          <w:sz w:val="19"/>
          <w:szCs w:val="19"/>
          <w:rtl w:val="0"/>
        </w:rPr>
        <w:t xml:space="preserve">(Insert image included below - tag @ImpactUN and @mcnpartners in photo)</w:t>
      </w:r>
    </w:p>
    <w:p w:rsidR="00000000" w:rsidDel="00000000" w:rsidP="00000000" w:rsidRDefault="00000000" w:rsidRPr="00000000" w14:paraId="0000001B">
      <w:pPr>
        <w:rPr>
          <w:color w:val="222222"/>
          <w:sz w:val="19"/>
          <w:szCs w:val="19"/>
        </w:rPr>
      </w:pPr>
      <w:r w:rsidDel="00000000" w:rsidR="00000000" w:rsidRPr="00000000">
        <w:rPr>
          <w:color w:val="222222"/>
          <w:rtl w:val="0"/>
        </w:rPr>
        <w:t xml:space="preserve">Student leaders: United Nations Academic Impact and MCN present the #MillenniumFellowship.  Take your social impact to the next level: </w:t>
      </w:r>
      <w:hyperlink r:id="rId13">
        <w:r w:rsidDel="00000000" w:rsidR="00000000" w:rsidRPr="00000000">
          <w:rPr>
            <w:color w:val="1155cc"/>
            <w:u w:val="single"/>
            <w:rtl w:val="0"/>
          </w:rPr>
          <w:t xml:space="preserve">http://www.millenniumfellows.org</w:t>
        </w:r>
      </w:hyperlink>
      <w:r w:rsidDel="00000000" w:rsidR="00000000" w:rsidRPr="00000000">
        <w:rPr>
          <w:color w:val="222222"/>
          <w:rtl w:val="0"/>
        </w:rPr>
        <w:t xml:space="preserve"> </w:t>
      </w:r>
      <w:r w:rsidDel="00000000" w:rsidR="00000000" w:rsidRPr="00000000">
        <w:rPr>
          <w:color w:val="222222"/>
          <w:sz w:val="19"/>
          <w:szCs w:val="19"/>
          <w:rtl w:val="0"/>
        </w:rPr>
        <w:t xml:space="preserve"> </w:t>
      </w:r>
    </w:p>
    <w:p w:rsidR="00000000" w:rsidDel="00000000" w:rsidP="00000000" w:rsidRDefault="00000000" w:rsidRPr="00000000" w14:paraId="0000001C">
      <w:pPr>
        <w:rPr>
          <w:color w:val="222222"/>
          <w:sz w:val="19"/>
          <w:szCs w:val="19"/>
        </w:rPr>
      </w:pPr>
      <w:r w:rsidDel="00000000" w:rsidR="00000000" w:rsidRPr="00000000">
        <w:rPr>
          <w:rtl w:val="0"/>
        </w:rPr>
      </w:r>
    </w:p>
    <w:p w:rsidR="00000000" w:rsidDel="00000000" w:rsidP="00000000" w:rsidRDefault="00000000" w:rsidRPr="00000000" w14:paraId="0000001D">
      <w:pPr>
        <w:rPr>
          <w:color w:val="222222"/>
          <w:sz w:val="19"/>
          <w:szCs w:val="19"/>
        </w:rPr>
      </w:pPr>
      <w:r w:rsidDel="00000000" w:rsidR="00000000" w:rsidRPr="00000000">
        <w:rPr>
          <w:color w:val="222222"/>
          <w:sz w:val="19"/>
          <w:szCs w:val="19"/>
          <w:rtl w:val="0"/>
        </w:rPr>
        <w:t xml:space="preserve">OR</w:t>
      </w:r>
    </w:p>
    <w:p w:rsidR="00000000" w:rsidDel="00000000" w:rsidP="00000000" w:rsidRDefault="00000000" w:rsidRPr="00000000" w14:paraId="0000001E">
      <w:pPr>
        <w:rPr>
          <w:color w:val="222222"/>
        </w:rPr>
      </w:pPr>
      <w:r w:rsidDel="00000000" w:rsidR="00000000" w:rsidRPr="00000000">
        <w:rPr>
          <w:color w:val="222222"/>
          <w:rtl w:val="0"/>
        </w:rPr>
        <w:t xml:space="preserve">(Insert image included below - tag @ImpactUN and @mcnpartners in photo)</w:t>
      </w:r>
    </w:p>
    <w:p w:rsidR="00000000" w:rsidDel="00000000" w:rsidP="00000000" w:rsidRDefault="00000000" w:rsidRPr="00000000" w14:paraId="0000001F">
      <w:pPr>
        <w:rPr>
          <w:color w:val="222222"/>
        </w:rPr>
      </w:pPr>
      <w:r w:rsidDel="00000000" w:rsidR="00000000" w:rsidRPr="00000000">
        <w:rPr>
          <w:color w:val="222222"/>
          <w:rtl w:val="0"/>
        </w:rPr>
        <w:t xml:space="preserve">Student leaders: United Nations Academic Impact and MCN present the #MillenniumFellowship.  Make the Sustainable Development Goals your own: </w:t>
      </w:r>
      <w:hyperlink r:id="rId14">
        <w:r w:rsidDel="00000000" w:rsidR="00000000" w:rsidRPr="00000000">
          <w:rPr>
            <w:color w:val="1155cc"/>
            <w:u w:val="single"/>
            <w:rtl w:val="0"/>
          </w:rPr>
          <w:t xml:space="preserve">http://www.millenniumfellows.org</w:t>
        </w:r>
      </w:hyperlink>
      <w:r w:rsidDel="00000000" w:rsidR="00000000" w:rsidRPr="00000000">
        <w:rPr>
          <w:color w:val="222222"/>
          <w:rtl w:val="0"/>
        </w:rPr>
        <w:t xml:space="preserve"> </w:t>
      </w:r>
    </w:p>
    <w:p w:rsidR="00000000" w:rsidDel="00000000" w:rsidP="00000000" w:rsidRDefault="00000000" w:rsidRPr="00000000" w14:paraId="00000020">
      <w:pPr>
        <w:rPr>
          <w:b w:val="1"/>
          <w:color w:val="222222"/>
          <w:sz w:val="19"/>
          <w:szCs w:val="19"/>
        </w:rPr>
      </w:pPr>
      <w:r w:rsidDel="00000000" w:rsidR="00000000" w:rsidRPr="00000000">
        <w:rPr>
          <w:rtl w:val="0"/>
        </w:rPr>
      </w:r>
    </w:p>
    <w:p w:rsidR="00000000" w:rsidDel="00000000" w:rsidP="00000000" w:rsidRDefault="00000000" w:rsidRPr="00000000" w14:paraId="00000021">
      <w:pPr>
        <w:rPr>
          <w:b w:val="1"/>
          <w:color w:val="222222"/>
          <w:sz w:val="19"/>
          <w:szCs w:val="19"/>
        </w:rPr>
      </w:pPr>
      <w:r w:rsidDel="00000000" w:rsidR="00000000" w:rsidRPr="00000000">
        <w:rPr>
          <w:b w:val="1"/>
          <w:color w:val="222222"/>
          <w:sz w:val="19"/>
          <w:szCs w:val="19"/>
          <w:rtl w:val="0"/>
        </w:rPr>
        <w:t xml:space="preserve">DRAFT INSTAGRAM POST</w:t>
        <w:br w:type="textWrapping"/>
        <w:br w:type="textWrapping"/>
        <w:t xml:space="preserve">(Insert image included below)</w:t>
      </w:r>
    </w:p>
    <w:p w:rsidR="00000000" w:rsidDel="00000000" w:rsidP="00000000" w:rsidRDefault="00000000" w:rsidRPr="00000000" w14:paraId="00000022">
      <w:pPr>
        <w:rPr>
          <w:b w:val="1"/>
          <w:color w:val="222222"/>
          <w:sz w:val="19"/>
          <w:szCs w:val="19"/>
        </w:rPr>
      </w:pPr>
      <w:r w:rsidDel="00000000" w:rsidR="00000000" w:rsidRPr="00000000">
        <w:rPr>
          <w:rtl w:val="0"/>
        </w:rPr>
      </w:r>
    </w:p>
    <w:p w:rsidR="00000000" w:rsidDel="00000000" w:rsidP="00000000" w:rsidRDefault="00000000" w:rsidRPr="00000000" w14:paraId="00000023">
      <w:pPr>
        <w:rPr>
          <w:color w:val="222222"/>
        </w:rPr>
      </w:pPr>
      <w:r w:rsidDel="00000000" w:rsidR="00000000" w:rsidRPr="00000000">
        <w:rPr>
          <w:color w:val="222222"/>
          <w:rtl w:val="0"/>
        </w:rPr>
        <w:t xml:space="preserve">Student leaders: United Nations Academic Impact and MCN present the #MillenniumFellowship.  Make UN goals reality on campus and in community. Become a Millennium Fellow: </w:t>
      </w:r>
      <w:hyperlink r:id="rId15">
        <w:r w:rsidDel="00000000" w:rsidR="00000000" w:rsidRPr="00000000">
          <w:rPr>
            <w:color w:val="1155cc"/>
            <w:u w:val="single"/>
            <w:rtl w:val="0"/>
          </w:rPr>
          <w:t xml:space="preserve">millenniumfellows.org</w:t>
        </w:r>
      </w:hyperlink>
      <w:r w:rsidDel="00000000" w:rsidR="00000000" w:rsidRPr="00000000">
        <w:rPr>
          <w:color w:val="222222"/>
          <w:rtl w:val="0"/>
        </w:rPr>
        <w:t xml:space="preserve"> (or link in bio)</w:t>
      </w:r>
    </w:p>
    <w:p w:rsidR="00000000" w:rsidDel="00000000" w:rsidP="00000000" w:rsidRDefault="00000000" w:rsidRPr="00000000" w14:paraId="00000024">
      <w:pPr>
        <w:rPr>
          <w:color w:val="222222"/>
        </w:rPr>
      </w:pPr>
      <w:r w:rsidDel="00000000" w:rsidR="00000000" w:rsidRPr="00000000">
        <w:rPr>
          <w:rtl w:val="0"/>
        </w:rPr>
      </w:r>
    </w:p>
    <w:p w:rsidR="00000000" w:rsidDel="00000000" w:rsidP="00000000" w:rsidRDefault="00000000" w:rsidRPr="00000000" w14:paraId="00000025">
      <w:pPr>
        <w:rPr>
          <w:color w:val="222222"/>
          <w:sz w:val="19"/>
          <w:szCs w:val="19"/>
        </w:rPr>
      </w:pPr>
      <w:r w:rsidDel="00000000" w:rsidR="00000000" w:rsidRPr="00000000">
        <w:rPr>
          <w:color w:val="222222"/>
          <w:sz w:val="19"/>
          <w:szCs w:val="19"/>
          <w:rtl w:val="0"/>
        </w:rPr>
        <w:t xml:space="preserve">OR</w:t>
      </w:r>
    </w:p>
    <w:p w:rsidR="00000000" w:rsidDel="00000000" w:rsidP="00000000" w:rsidRDefault="00000000" w:rsidRPr="00000000" w14:paraId="00000026">
      <w:pPr>
        <w:rPr>
          <w:color w:val="222222"/>
        </w:rPr>
      </w:pPr>
      <w:r w:rsidDel="00000000" w:rsidR="00000000" w:rsidRPr="00000000">
        <w:rPr>
          <w:color w:val="222222"/>
          <w:rtl w:val="0"/>
        </w:rPr>
        <w:t xml:space="preserve">Student leaders: United Nations Academic Impact and MCN present the #MillenniumFellowship.  Make the Sustainable Development Goals your own: </w:t>
      </w:r>
      <w:hyperlink r:id="rId16">
        <w:r w:rsidDel="00000000" w:rsidR="00000000" w:rsidRPr="00000000">
          <w:rPr>
            <w:color w:val="1155cc"/>
            <w:u w:val="single"/>
            <w:rtl w:val="0"/>
          </w:rPr>
          <w:t xml:space="preserve">http://www.millenniumfellows.org</w:t>
        </w:r>
      </w:hyperlink>
      <w:r w:rsidDel="00000000" w:rsidR="00000000" w:rsidRPr="00000000">
        <w:rPr>
          <w:color w:val="222222"/>
          <w:rtl w:val="0"/>
        </w:rPr>
        <w:t xml:space="preserve"> </w:t>
      </w:r>
    </w:p>
    <w:p w:rsidR="00000000" w:rsidDel="00000000" w:rsidP="00000000" w:rsidRDefault="00000000" w:rsidRPr="00000000" w14:paraId="00000027">
      <w:pPr>
        <w:rPr>
          <w:color w:val="222222"/>
        </w:rPr>
      </w:pPr>
      <w:r w:rsidDel="00000000" w:rsidR="00000000" w:rsidRPr="00000000">
        <w:rPr>
          <w:rtl w:val="0"/>
        </w:rPr>
      </w:r>
    </w:p>
    <w:p w:rsidR="00000000" w:rsidDel="00000000" w:rsidP="00000000" w:rsidRDefault="00000000" w:rsidRPr="00000000" w14:paraId="00000028">
      <w:pPr>
        <w:rPr>
          <w:b w:val="1"/>
          <w:i w:val="1"/>
          <w:color w:val="222222"/>
        </w:rPr>
      </w:pPr>
      <w:r w:rsidDel="00000000" w:rsidR="00000000" w:rsidRPr="00000000">
        <w:rPr>
          <w:b w:val="1"/>
          <w:i w:val="1"/>
          <w:color w:val="222222"/>
          <w:rtl w:val="0"/>
        </w:rPr>
        <w:t xml:space="preserve">Millennium Fellowship Logo Below</w:t>
      </w:r>
    </w:p>
    <w:p w:rsidR="00000000" w:rsidDel="00000000" w:rsidP="00000000" w:rsidRDefault="00000000" w:rsidRPr="00000000" w14:paraId="00000029">
      <w:pPr>
        <w:rPr>
          <w:color w:val="222222"/>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drawing>
          <wp:inline distB="114300" distT="114300" distL="114300" distR="114300">
            <wp:extent cx="5943600" cy="4457700"/>
            <wp:effectExtent b="0" l="0" r="0" t="0"/>
            <wp:docPr id="1" name="image1.jpg"/>
            <a:graphic>
              <a:graphicData uri="http://schemas.openxmlformats.org/drawingml/2006/picture">
                <pic:pic>
                  <pic:nvPicPr>
                    <pic:cNvPr id="0" name="image1.jpg"/>
                    <pic:cNvPicPr preferRelativeResize="0"/>
                  </pic:nvPicPr>
                  <pic:blipFill>
                    <a:blip r:embed="rId17"/>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More images: </w:t>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hyperlink r:id="rId18">
        <w:r w:rsidDel="00000000" w:rsidR="00000000" w:rsidRPr="00000000">
          <w:rPr>
            <w:b w:val="1"/>
            <w:color w:val="1155cc"/>
            <w:u w:val="single"/>
            <w:rtl w:val="0"/>
          </w:rPr>
          <w:t xml:space="preserve">Image 1: </w:t>
        </w:r>
      </w:hyperlink>
      <w:r w:rsidDel="00000000" w:rsidR="00000000" w:rsidRPr="00000000">
        <w:rPr>
          <w:b w:val="1"/>
          <w:rtl w:val="0"/>
        </w:rPr>
        <w:t xml:space="preserve">Social Media Posts</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hyperlink r:id="rId19">
        <w:r w:rsidDel="00000000" w:rsidR="00000000" w:rsidRPr="00000000">
          <w:rPr>
            <w:b w:val="1"/>
            <w:color w:val="1155cc"/>
            <w:u w:val="single"/>
            <w:rtl w:val="0"/>
          </w:rPr>
          <w:t xml:space="preserve">Image 2:</w:t>
        </w:r>
      </w:hyperlink>
      <w:r w:rsidDel="00000000" w:rsidR="00000000" w:rsidRPr="00000000">
        <w:rPr>
          <w:b w:val="1"/>
          <w:rtl w:val="0"/>
        </w:rPr>
        <w:t xml:space="preserve"> Social Media Story (Instagram Story, FB story, Snapchat Story)</w:t>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2019 Content from United Nations Academic Impact and MCN:</w:t>
      </w:r>
    </w:p>
    <w:p w:rsidR="00000000" w:rsidDel="00000000" w:rsidP="00000000" w:rsidRDefault="00000000" w:rsidRPr="00000000" w14:paraId="00000034">
      <w:pPr>
        <w:numPr>
          <w:ilvl w:val="0"/>
          <w:numId w:val="1"/>
        </w:numPr>
        <w:ind w:left="720" w:hanging="360"/>
      </w:pPr>
      <w:r w:rsidDel="00000000" w:rsidR="00000000" w:rsidRPr="00000000">
        <w:rPr>
          <w:rtl w:val="0"/>
        </w:rPr>
        <w:t xml:space="preserve">United Nations Academic Impact article about the program </w:t>
      </w:r>
      <w:hyperlink r:id="rId20">
        <w:r w:rsidDel="00000000" w:rsidR="00000000" w:rsidRPr="00000000">
          <w:rPr>
            <w:color w:val="1155cc"/>
            <w:u w:val="single"/>
            <w:rtl w:val="0"/>
          </w:rPr>
          <w:t xml:space="preserve">here</w:t>
        </w:r>
      </w:hyperlink>
      <w:r w:rsidDel="00000000" w:rsidR="00000000" w:rsidRPr="00000000">
        <w:rPr>
          <w:rtl w:val="0"/>
        </w:rPr>
        <w:t xml:space="preserve"> and </w:t>
      </w:r>
      <w:hyperlink r:id="rId21">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35">
      <w:pPr>
        <w:numPr>
          <w:ilvl w:val="0"/>
          <w:numId w:val="1"/>
        </w:numPr>
        <w:ind w:left="720" w:hanging="360"/>
        <w:rPr>
          <w:u w:val="none"/>
        </w:rPr>
      </w:pPr>
      <w:r w:rsidDel="00000000" w:rsidR="00000000" w:rsidRPr="00000000">
        <w:rPr>
          <w:rtl w:val="0"/>
        </w:rPr>
        <w:t xml:space="preserve">United Nations Academic Impact tweet </w:t>
      </w:r>
      <w:hyperlink r:id="rId22">
        <w:r w:rsidDel="00000000" w:rsidR="00000000" w:rsidRPr="00000000">
          <w:rPr>
            <w:color w:val="1155cc"/>
            <w:u w:val="single"/>
            <w:rtl w:val="0"/>
          </w:rPr>
          <w:t xml:space="preserve">here</w:t>
        </w:r>
      </w:hyperlink>
      <w:r w:rsidDel="00000000" w:rsidR="00000000" w:rsidRPr="00000000">
        <w:rPr>
          <w:rtl w:val="0"/>
        </w:rPr>
        <w:t xml:space="preserve">, Facebook post </w:t>
      </w:r>
      <w:hyperlink r:id="rId23">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2018 Content from United Nations Academic Impact and MCN:</w:t>
      </w:r>
    </w:p>
    <w:p w:rsidR="00000000" w:rsidDel="00000000" w:rsidP="00000000" w:rsidRDefault="00000000" w:rsidRPr="00000000" w14:paraId="00000038">
      <w:pPr>
        <w:numPr>
          <w:ilvl w:val="0"/>
          <w:numId w:val="1"/>
        </w:numPr>
        <w:ind w:left="720" w:hanging="360"/>
        <w:rPr/>
      </w:pPr>
      <w:r w:rsidDel="00000000" w:rsidR="00000000" w:rsidRPr="00000000">
        <w:rPr>
          <w:rtl w:val="0"/>
        </w:rPr>
        <w:t xml:space="preserve">United Nations Academic Impact tweets about program </w:t>
      </w:r>
      <w:hyperlink r:id="rId24">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39">
      <w:pPr>
        <w:numPr>
          <w:ilvl w:val="0"/>
          <w:numId w:val="1"/>
        </w:numPr>
        <w:ind w:left="720" w:hanging="360"/>
        <w:rPr/>
      </w:pPr>
      <w:r w:rsidDel="00000000" w:rsidR="00000000" w:rsidRPr="00000000">
        <w:rPr>
          <w:rtl w:val="0"/>
        </w:rPr>
        <w:t xml:space="preserve">United Nations Academic Impact Facebook post </w:t>
      </w:r>
      <w:hyperlink r:id="rId25">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3A">
      <w:pPr>
        <w:numPr>
          <w:ilvl w:val="0"/>
          <w:numId w:val="1"/>
        </w:numPr>
        <w:ind w:left="720" w:hanging="360"/>
        <w:rPr>
          <w:b w:val="1"/>
          <w:u w:val="none"/>
        </w:rPr>
      </w:pPr>
      <w:r w:rsidDel="00000000" w:rsidR="00000000" w:rsidRPr="00000000">
        <w:rPr>
          <w:rtl w:val="0"/>
        </w:rPr>
        <w:t xml:space="preserve">MCN Tweet </w:t>
      </w:r>
      <w:hyperlink r:id="rId26">
        <w:r w:rsidDel="00000000" w:rsidR="00000000" w:rsidRPr="00000000">
          <w:rPr>
            <w:color w:val="1155cc"/>
            <w:u w:val="single"/>
            <w:rtl w:val="0"/>
          </w:rPr>
          <w:t xml:space="preserve">here</w:t>
        </w:r>
      </w:hyperlink>
      <w:r w:rsidDel="00000000" w:rsidR="00000000" w:rsidRPr="00000000">
        <w:rPr>
          <w:rtl w:val="0"/>
        </w:rPr>
        <w:t xml:space="preserve">, Facebook post </w:t>
      </w:r>
      <w:hyperlink r:id="rId27">
        <w:r w:rsidDel="00000000" w:rsidR="00000000" w:rsidRPr="00000000">
          <w:rPr>
            <w:color w:val="1155cc"/>
            <w:u w:val="single"/>
            <w:rtl w:val="0"/>
          </w:rPr>
          <w:t xml:space="preserve">here</w:t>
        </w:r>
      </w:hyperlink>
      <w:r w:rsidDel="00000000" w:rsidR="00000000" w:rsidRPr="00000000">
        <w:rPr>
          <w:rtl w:val="0"/>
        </w:rPr>
        <w:t xml:space="preserve">, Instagram post </w:t>
      </w:r>
      <w:hyperlink r:id="rId28">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3B">
      <w:pPr>
        <w:numPr>
          <w:ilvl w:val="0"/>
          <w:numId w:val="1"/>
        </w:numPr>
        <w:ind w:left="720" w:hanging="360"/>
        <w:rPr>
          <w:b w:val="1"/>
          <w:u w:val="none"/>
        </w:rPr>
      </w:pPr>
      <w:r w:rsidDel="00000000" w:rsidR="00000000" w:rsidRPr="00000000">
        <w:rPr>
          <w:rtl w:val="0"/>
        </w:rPr>
        <w:t xml:space="preserve">Statement on Partnership in </w:t>
      </w:r>
      <w:hyperlink r:id="rId29">
        <w:r w:rsidDel="00000000" w:rsidR="00000000" w:rsidRPr="00000000">
          <w:rPr>
            <w:color w:val="1155cc"/>
            <w:u w:val="single"/>
            <w:rtl w:val="0"/>
          </w:rPr>
          <w:t xml:space="preserve">English</w:t>
        </w:r>
      </w:hyperlink>
      <w:r w:rsidDel="00000000" w:rsidR="00000000" w:rsidRPr="00000000">
        <w:rPr>
          <w:rtl w:val="0"/>
        </w:rPr>
        <w:t xml:space="preserve">, </w:t>
      </w:r>
      <w:hyperlink r:id="rId30">
        <w:r w:rsidDel="00000000" w:rsidR="00000000" w:rsidRPr="00000000">
          <w:rPr>
            <w:color w:val="1155cc"/>
            <w:highlight w:val="white"/>
            <w:u w:val="single"/>
            <w:rtl w:val="0"/>
          </w:rPr>
          <w:t xml:space="preserve">Chinese</w:t>
        </w:r>
      </w:hyperlink>
      <w:r w:rsidDel="00000000" w:rsidR="00000000" w:rsidRPr="00000000">
        <w:rPr>
          <w:highlight w:val="white"/>
          <w:rtl w:val="0"/>
        </w:rPr>
        <w:t xml:space="preserve">, </w:t>
      </w:r>
      <w:hyperlink r:id="rId31">
        <w:r w:rsidDel="00000000" w:rsidR="00000000" w:rsidRPr="00000000">
          <w:rPr>
            <w:color w:val="3c78d8"/>
            <w:highlight w:val="white"/>
            <w:u w:val="single"/>
            <w:rtl w:val="0"/>
          </w:rPr>
          <w:t xml:space="preserve">French</w:t>
        </w:r>
      </w:hyperlink>
      <w:r w:rsidDel="00000000" w:rsidR="00000000" w:rsidRPr="00000000">
        <w:rPr>
          <w:highlight w:val="white"/>
          <w:rtl w:val="0"/>
        </w:rPr>
        <w:t xml:space="preserve">, </w:t>
      </w:r>
      <w:hyperlink r:id="rId32">
        <w:r w:rsidDel="00000000" w:rsidR="00000000" w:rsidRPr="00000000">
          <w:rPr>
            <w:color w:val="3c78d8"/>
            <w:highlight w:val="white"/>
            <w:u w:val="single"/>
            <w:rtl w:val="0"/>
          </w:rPr>
          <w:t xml:space="preserve">Russian</w:t>
        </w:r>
      </w:hyperlink>
      <w:r w:rsidDel="00000000" w:rsidR="00000000" w:rsidRPr="00000000">
        <w:rPr>
          <w:highlight w:val="white"/>
          <w:rtl w:val="0"/>
        </w:rPr>
        <w:t xml:space="preserve">, and </w:t>
      </w:r>
      <w:hyperlink r:id="rId33">
        <w:r w:rsidDel="00000000" w:rsidR="00000000" w:rsidRPr="00000000">
          <w:rPr>
            <w:color w:val="3c78d8"/>
            <w:highlight w:val="white"/>
            <w:u w:val="single"/>
            <w:rtl w:val="0"/>
          </w:rPr>
          <w:t xml:space="preserve">Spanish</w:t>
        </w:r>
      </w:hyperlink>
      <w:r w:rsidDel="00000000" w:rsidR="00000000" w:rsidRPr="00000000">
        <w:rPr>
          <w:highlight w:val="white"/>
          <w:rtl w:val="0"/>
        </w:rPr>
        <w:t xml:space="preserve">.  </w:t>
      </w:r>
    </w:p>
    <w:p w:rsidR="00000000" w:rsidDel="00000000" w:rsidP="00000000" w:rsidRDefault="00000000" w:rsidRPr="00000000" w14:paraId="0000003C">
      <w:pPr>
        <w:numPr>
          <w:ilvl w:val="0"/>
          <w:numId w:val="1"/>
        </w:numPr>
        <w:ind w:left="720" w:hanging="360"/>
        <w:rPr>
          <w:b w:val="1"/>
          <w:u w:val="none"/>
        </w:rPr>
      </w:pPr>
      <w:r w:rsidDel="00000000" w:rsidR="00000000" w:rsidRPr="00000000">
        <w:rPr>
          <w:highlight w:val="white"/>
          <w:rtl w:val="0"/>
        </w:rPr>
        <w:t xml:space="preserve">United Nations Academic Impact spotlights three Millennium Fellowship Projects - article available in </w:t>
      </w:r>
      <w:hyperlink r:id="rId34">
        <w:r w:rsidDel="00000000" w:rsidR="00000000" w:rsidRPr="00000000">
          <w:rPr>
            <w:color w:val="1155cc"/>
            <w:highlight w:val="white"/>
            <w:u w:val="single"/>
            <w:rtl w:val="0"/>
          </w:rPr>
          <w:t xml:space="preserve">English</w:t>
        </w:r>
      </w:hyperlink>
      <w:r w:rsidDel="00000000" w:rsidR="00000000" w:rsidRPr="00000000">
        <w:rPr>
          <w:highlight w:val="white"/>
          <w:rtl w:val="0"/>
        </w:rPr>
        <w:t xml:space="preserve">, </w:t>
      </w:r>
      <w:hyperlink r:id="rId35">
        <w:r w:rsidDel="00000000" w:rsidR="00000000" w:rsidRPr="00000000">
          <w:rPr>
            <w:color w:val="1155cc"/>
            <w:highlight w:val="white"/>
            <w:u w:val="single"/>
            <w:rtl w:val="0"/>
          </w:rPr>
          <w:t xml:space="preserve">French</w:t>
        </w:r>
      </w:hyperlink>
      <w:r w:rsidDel="00000000" w:rsidR="00000000" w:rsidRPr="00000000">
        <w:rPr>
          <w:highlight w:val="white"/>
          <w:rtl w:val="0"/>
        </w:rPr>
        <w:t xml:space="preserve">, and </w:t>
      </w:r>
      <w:hyperlink r:id="rId36">
        <w:r w:rsidDel="00000000" w:rsidR="00000000" w:rsidRPr="00000000">
          <w:rPr>
            <w:color w:val="1155cc"/>
            <w:highlight w:val="white"/>
            <w:u w:val="single"/>
            <w:rtl w:val="0"/>
          </w:rPr>
          <w:t xml:space="preserve">Spanish</w:t>
        </w:r>
      </w:hyperlink>
      <w:r w:rsidDel="00000000" w:rsidR="00000000" w:rsidRPr="00000000">
        <w:rPr>
          <w:highlight w:val="white"/>
          <w:rtl w:val="0"/>
        </w:rPr>
        <w:t xml:space="preserve">.</w:t>
      </w:r>
    </w:p>
    <w:p w:rsidR="00000000" w:rsidDel="00000000" w:rsidP="00000000" w:rsidRDefault="00000000" w:rsidRPr="00000000" w14:paraId="0000003D">
      <w:pPr>
        <w:ind w:left="720" w:firstLine="0"/>
        <w:rPr>
          <w:highlight w:val="white"/>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2018 </w:t>
      </w:r>
      <w:r w:rsidDel="00000000" w:rsidR="00000000" w:rsidRPr="00000000">
        <w:rPr>
          <w:b w:val="1"/>
          <w:rtl w:val="0"/>
        </w:rPr>
        <w:t xml:space="preserve">Additional content:</w:t>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UN Women tweets about #MillenniumFellowship </w:t>
      </w:r>
      <w:hyperlink r:id="rId37">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Actor Terry Crews tweets about the program </w:t>
      </w:r>
      <w:hyperlink r:id="rId38">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Actor Tony Goldwyn tweets about the program </w:t>
      </w:r>
      <w:hyperlink r:id="rId39">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8th UN Secretary-General Ban Ki-moon’s video message on Facebook </w:t>
      </w:r>
      <w:hyperlink r:id="rId40">
        <w:r w:rsidDel="00000000" w:rsidR="00000000" w:rsidRPr="00000000">
          <w:rPr>
            <w:color w:val="1155cc"/>
            <w:u w:val="single"/>
            <w:rtl w:val="0"/>
          </w:rPr>
          <w:t xml:space="preserve">here</w:t>
        </w:r>
      </w:hyperlink>
      <w:r w:rsidDel="00000000" w:rsidR="00000000" w:rsidRPr="00000000">
        <w:rPr>
          <w:rtl w:val="0"/>
        </w:rPr>
        <w:t xml:space="preserve"> and YouTube </w:t>
      </w:r>
      <w:hyperlink r:id="rId41">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facebook.com/MillenniumCampusNetwork/videos/10156003885425358/" TargetMode="External"/><Relationship Id="rId20" Type="http://schemas.openxmlformats.org/officeDocument/2006/relationships/hyperlink" Target="http://academicimpact.un.org/content/welcome-millennium-fellowship-class-2019-over-1000-young-leaders-making-sustainable" TargetMode="External"/><Relationship Id="rId41" Type="http://schemas.openxmlformats.org/officeDocument/2006/relationships/hyperlink" Target="https://www.youtube.com/watch?v=X-wOH92wY0o&amp;t=78s" TargetMode="External"/><Relationship Id="rId22" Type="http://schemas.openxmlformats.org/officeDocument/2006/relationships/hyperlink" Target="https://twitter.com/ImpactUN/status/1098598726279577601" TargetMode="External"/><Relationship Id="rId21" Type="http://schemas.openxmlformats.org/officeDocument/2006/relationships/hyperlink" Target="https://academicimpact.un.org/content/apply-be-millennium-fellow-advance-sdgs-your-community" TargetMode="External"/><Relationship Id="rId24" Type="http://schemas.openxmlformats.org/officeDocument/2006/relationships/hyperlink" Target="https://twitter.com/ImpactUN/status/994586808662069251" TargetMode="External"/><Relationship Id="rId23" Type="http://schemas.openxmlformats.org/officeDocument/2006/relationships/hyperlink" Target="https://www.facebook.com/101357956582648/posts/226812124990629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illenniumfellows.org/" TargetMode="External"/><Relationship Id="rId26" Type="http://schemas.openxmlformats.org/officeDocument/2006/relationships/hyperlink" Target="https://twitter.com/MCNpartners/status/988450624722362368" TargetMode="External"/><Relationship Id="rId25" Type="http://schemas.openxmlformats.org/officeDocument/2006/relationships/hyperlink" Target="https://www.facebook.com/ImpactUN/posts/1864019330316493" TargetMode="External"/><Relationship Id="rId28" Type="http://schemas.openxmlformats.org/officeDocument/2006/relationships/hyperlink" Target="https://www.instagram.com/p/Bh7EFURhuUw/?taken-by=mcnpartners" TargetMode="External"/><Relationship Id="rId27" Type="http://schemas.openxmlformats.org/officeDocument/2006/relationships/hyperlink" Target="https://www.facebook.com/MillenniumCampusNetwork/videos/10156003885425358/" TargetMode="External"/><Relationship Id="rId5" Type="http://schemas.openxmlformats.org/officeDocument/2006/relationships/styles" Target="styles.xml"/><Relationship Id="rId6" Type="http://schemas.openxmlformats.org/officeDocument/2006/relationships/hyperlink" Target="http://www.millenniumfellows.org/" TargetMode="External"/><Relationship Id="rId29" Type="http://schemas.openxmlformats.org/officeDocument/2006/relationships/hyperlink" Target="https://www.millenniumfellows.org/partnership" TargetMode="External"/><Relationship Id="rId7" Type="http://schemas.openxmlformats.org/officeDocument/2006/relationships/hyperlink" Target="https://www.millenniumfellows.org/press/" TargetMode="External"/><Relationship Id="rId8" Type="http://schemas.openxmlformats.org/officeDocument/2006/relationships/hyperlink" Target="mailto:fellowship@mcnpartners.org" TargetMode="External"/><Relationship Id="rId31" Type="http://schemas.openxmlformats.org/officeDocument/2006/relationships/hyperlink" Target="https://academicimpact.un.org/fr/content/partenariat-international-cherche-%C3%A0-cultiver-le-leadership-%C3%A9tudiant-pour-le-d%C3%A9veloppement" TargetMode="External"/><Relationship Id="rId30" Type="http://schemas.openxmlformats.org/officeDocument/2006/relationships/hyperlink" Target="https://academicimpact.un.org/zh/content/%E5%85%A8%E7%90%83%E4%BC%99%E4%BC%B4%E5%85%B3%E7%B3%BB%E4%B8%BA%E5%8F%AF%E6%8C%81%E7%BB%AD%E5%8F%91%E5%B1%95%E6%8F%90%E5%8D%87%E5%AD%A6%E7%94%9F%E9%A2%86%E5%AF%BC%E5%8A%9B" TargetMode="External"/><Relationship Id="rId11" Type="http://schemas.openxmlformats.org/officeDocument/2006/relationships/hyperlink" Target="http://www.millenniumfellows.org/" TargetMode="External"/><Relationship Id="rId33" Type="http://schemas.openxmlformats.org/officeDocument/2006/relationships/hyperlink" Target="https://academicimpact.un.org/es/content/alianza-global-resalta-liderazgo-estudiantil-para-el-desarrollo-sostenible" TargetMode="External"/><Relationship Id="rId10" Type="http://schemas.openxmlformats.org/officeDocument/2006/relationships/hyperlink" Target="https://www.un.org/sustainabledevelopment/sustainable-development-goals/" TargetMode="External"/><Relationship Id="rId32" Type="http://schemas.openxmlformats.org/officeDocument/2006/relationships/hyperlink" Target="https://academicimpact.un.org/ru/content/%D0%B3%D0%BB%D0%BE%D0%B1%D0%B0%D0%BB%D1%8C%D0%BD%D0%BE%D0%B5-%D0%BF%D0%B0%D1%80%D1%82%D0%BD%D0%B5%D1%80%D1%81%D1%82%D0%B2%D0%BE-%D0%BF%D0%BE%D0%B2%D1%8B%D1%88%D0%B0%D0%B5%D1%82-%D0%BB%D0%B8%D0%B4%D0%B5%D1%80%D1%81%D1%82%D0%B2%D0%BE-%D1%81%D1%82%D1%83%D0%B4%D0%B5%D0%BD%D1%82%D0%BE%D0%B2-%D0%B2-%D1%80%D0%B0%D0%BC%D0%BA%D0%B0%D1%85-%D1%83%D1%81%D1%82%D0%BE%D0%B9%D1%87%D0%B8%D0%B2%D0%BE%D0%B3%D0%BE-%D1%80%D0%B0%D0%B7%D0%B2%D0%B8%D1%82%D0%B8%D1%8F" TargetMode="External"/><Relationship Id="rId13" Type="http://schemas.openxmlformats.org/officeDocument/2006/relationships/hyperlink" Target="http://www.millenniumfellows.org/" TargetMode="External"/><Relationship Id="rId35" Type="http://schemas.openxmlformats.org/officeDocument/2006/relationships/hyperlink" Target="https://academicimpact.un.org/fr/content/mise-%C3%A0-jour-de-la-bourse-du-mill%C3%A9naire-des-%C3%A9tudiants-prennent-des-engagements-audacieux" TargetMode="External"/><Relationship Id="rId12" Type="http://schemas.openxmlformats.org/officeDocument/2006/relationships/hyperlink" Target="http://www.millenniumfellows.org/" TargetMode="External"/><Relationship Id="rId34" Type="http://schemas.openxmlformats.org/officeDocument/2006/relationships/hyperlink" Target="https://academicimpact.un.org/content/millennium-fellowship-update-students-making-bold-commitments" TargetMode="External"/><Relationship Id="rId15" Type="http://schemas.openxmlformats.org/officeDocument/2006/relationships/hyperlink" Target="http://www.millenniumfellows.org/" TargetMode="External"/><Relationship Id="rId37" Type="http://schemas.openxmlformats.org/officeDocument/2006/relationships/hyperlink" Target="https://twitter.com/UN_Women/status/995341611675594752" TargetMode="External"/><Relationship Id="rId14" Type="http://schemas.openxmlformats.org/officeDocument/2006/relationships/hyperlink" Target="http://www.millenniumfellows.org/" TargetMode="External"/><Relationship Id="rId36" Type="http://schemas.openxmlformats.org/officeDocument/2006/relationships/hyperlink" Target="https://academicimpact.un.org/es/content/lo-%C3%BAltimo-sobre-el-millennium-fellowship-compromisos-s%C3%B3lidos-hechos-por-estudiantes" TargetMode="External"/><Relationship Id="rId17" Type="http://schemas.openxmlformats.org/officeDocument/2006/relationships/image" Target="media/image1.jpg"/><Relationship Id="rId39" Type="http://schemas.openxmlformats.org/officeDocument/2006/relationships/hyperlink" Target="https://twitter.com/tonygoldwyn/status/1020072672661680128" TargetMode="External"/><Relationship Id="rId16" Type="http://schemas.openxmlformats.org/officeDocument/2006/relationships/hyperlink" Target="http://www.millenniumfellows.org/" TargetMode="External"/><Relationship Id="rId38" Type="http://schemas.openxmlformats.org/officeDocument/2006/relationships/hyperlink" Target="https://twitter.com/terrycrews/status/988822819881476096" TargetMode="External"/><Relationship Id="rId19" Type="http://schemas.openxmlformats.org/officeDocument/2006/relationships/hyperlink" Target="https://drive.google.com/file/d/1xPa-Q2oiQ1bgO7mz52tnFtML7BrR3XT6/view?usp=sharing" TargetMode="External"/><Relationship Id="rId18" Type="http://schemas.openxmlformats.org/officeDocument/2006/relationships/hyperlink" Target="https://drive.google.com/file/d/1rtTdokN6W6ltLIPKueLkVBYZp43Z8cO4/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